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3FFAB" w14:textId="6DAA9C65" w:rsidR="00A70A10" w:rsidRPr="00143E79" w:rsidRDefault="00A70A10" w:rsidP="00680EDD">
      <w:pPr>
        <w:spacing w:after="80" w:line="240" w:lineRule="auto"/>
        <w:jc w:val="left"/>
        <w:rPr>
          <w:b/>
          <w:sz w:val="28"/>
          <w:szCs w:val="28"/>
        </w:rPr>
      </w:pPr>
      <w:bookmarkStart w:id="0" w:name="_GoBack"/>
      <w:bookmarkEnd w:id="0"/>
      <w:r>
        <w:rPr>
          <w:noProof/>
          <w:lang w:eastAsia="en-US"/>
        </w:rPr>
        <w:drawing>
          <wp:anchor distT="0" distB="0" distL="114300" distR="114300" simplePos="0" relativeHeight="251659264" behindDoc="0" locked="0" layoutInCell="1" allowOverlap="1" wp14:anchorId="316B6FD3" wp14:editId="409EEE35">
            <wp:simplePos x="0" y="0"/>
            <wp:positionH relativeFrom="margin">
              <wp:posOffset>4166235</wp:posOffset>
            </wp:positionH>
            <wp:positionV relativeFrom="margin">
              <wp:posOffset>-571500</wp:posOffset>
            </wp:positionV>
            <wp:extent cx="1776095" cy="1717040"/>
            <wp:effectExtent l="0" t="0" r="1905" b="1016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patch small.jpg"/>
                    <pic:cNvPicPr/>
                  </pic:nvPicPr>
                  <pic:blipFill>
                    <a:blip r:embed="rId6">
                      <a:extLst>
                        <a:ext uri="{28A0092B-C50C-407E-A947-70E740481C1C}">
                          <a14:useLocalDpi xmlns:a14="http://schemas.microsoft.com/office/drawing/2010/main" val="0"/>
                        </a:ext>
                      </a:extLst>
                    </a:blip>
                    <a:stretch>
                      <a:fillRect/>
                    </a:stretch>
                  </pic:blipFill>
                  <pic:spPr>
                    <a:xfrm>
                      <a:off x="0" y="0"/>
                      <a:ext cx="1776095" cy="1717040"/>
                    </a:xfrm>
                    <a:prstGeom prst="rect">
                      <a:avLst/>
                    </a:prstGeom>
                  </pic:spPr>
                </pic:pic>
              </a:graphicData>
            </a:graphic>
          </wp:anchor>
        </w:drawing>
      </w:r>
      <w:r w:rsidRPr="00143E79">
        <w:rPr>
          <w:b/>
          <w:sz w:val="28"/>
          <w:szCs w:val="28"/>
        </w:rPr>
        <w:t>Desert Eyes Application 201</w:t>
      </w:r>
      <w:r w:rsidR="00015A50">
        <w:rPr>
          <w:b/>
          <w:sz w:val="28"/>
          <w:szCs w:val="28"/>
        </w:rPr>
        <w:t>3</w:t>
      </w:r>
      <w:r w:rsidRPr="00143E79">
        <w:rPr>
          <w:b/>
          <w:sz w:val="28"/>
          <w:szCs w:val="28"/>
        </w:rPr>
        <w:t>-201</w:t>
      </w:r>
      <w:r w:rsidR="00015A50">
        <w:rPr>
          <w:b/>
          <w:sz w:val="28"/>
          <w:szCs w:val="28"/>
        </w:rPr>
        <w:t>4</w:t>
      </w:r>
    </w:p>
    <w:p w14:paraId="1CFB12FF" w14:textId="2C24039B" w:rsidR="00B51D94" w:rsidRDefault="00B51D94" w:rsidP="00680EDD">
      <w:pPr>
        <w:spacing w:after="100" w:line="240" w:lineRule="auto"/>
        <w:jc w:val="left"/>
        <w:rPr>
          <w:b/>
          <w:szCs w:val="22"/>
        </w:rPr>
      </w:pPr>
      <w:r>
        <w:rPr>
          <w:b/>
          <w:szCs w:val="22"/>
        </w:rPr>
        <w:t xml:space="preserve">This application is for students </w:t>
      </w:r>
      <w:r w:rsidR="00970A45">
        <w:rPr>
          <w:b/>
          <w:szCs w:val="22"/>
        </w:rPr>
        <w:t>who wish</w:t>
      </w:r>
      <w:r>
        <w:rPr>
          <w:b/>
          <w:szCs w:val="22"/>
        </w:rPr>
        <w:t xml:space="preserve"> to be considered for participation in </w:t>
      </w:r>
      <w:r w:rsidR="00DC5577">
        <w:rPr>
          <w:b/>
          <w:szCs w:val="22"/>
        </w:rPr>
        <w:t xml:space="preserve">NSF-funded </w:t>
      </w:r>
      <w:r>
        <w:rPr>
          <w:b/>
          <w:szCs w:val="22"/>
        </w:rPr>
        <w:t>Desert Eyes Project research during 2012-13. Expectations are listed on the last page of the application. Please be sure that you understand them before applying.</w:t>
      </w:r>
    </w:p>
    <w:p w14:paraId="38758762" w14:textId="01AC8142" w:rsidR="00442317" w:rsidRDefault="00F158E7" w:rsidP="00680EDD">
      <w:pPr>
        <w:spacing w:after="100" w:line="240" w:lineRule="auto"/>
        <w:jc w:val="left"/>
        <w:rPr>
          <w:szCs w:val="22"/>
        </w:rPr>
      </w:pPr>
      <w:r w:rsidRPr="007119E2">
        <w:rPr>
          <w:szCs w:val="22"/>
        </w:rPr>
        <w:t xml:space="preserve">Undergraduate applicants must be geology or geophysics majors, and preference will be given to applicants who will be juniors during academic year </w:t>
      </w:r>
      <w:r w:rsidR="00015A50" w:rsidRPr="009031C2">
        <w:rPr>
          <w:szCs w:val="22"/>
        </w:rPr>
        <w:t>201</w:t>
      </w:r>
      <w:r w:rsidR="00015A50">
        <w:rPr>
          <w:szCs w:val="22"/>
        </w:rPr>
        <w:t>3-14</w:t>
      </w:r>
      <w:r w:rsidRPr="007119E2">
        <w:rPr>
          <w:szCs w:val="22"/>
        </w:rPr>
        <w:t xml:space="preserve"> or who are able to conduct significant preparatory research during summer 201</w:t>
      </w:r>
      <w:r w:rsidR="00015A50">
        <w:rPr>
          <w:szCs w:val="22"/>
        </w:rPr>
        <w:t>3</w:t>
      </w:r>
      <w:r w:rsidRPr="007119E2">
        <w:rPr>
          <w:szCs w:val="22"/>
        </w:rPr>
        <w:t>. Graduate student applicants must be working in either geology or geophysics.</w:t>
      </w:r>
      <w:r>
        <w:rPr>
          <w:szCs w:val="22"/>
        </w:rPr>
        <w:t xml:space="preserve"> </w:t>
      </w:r>
      <w:r w:rsidR="00F64AEC">
        <w:rPr>
          <w:szCs w:val="22"/>
        </w:rPr>
        <w:t>Applicants must be US citizens</w:t>
      </w:r>
      <w:r w:rsidR="00DC5577">
        <w:rPr>
          <w:szCs w:val="22"/>
        </w:rPr>
        <w:t xml:space="preserve"> (this is a requirement of our NSF grant)</w:t>
      </w:r>
      <w:r w:rsidR="00F64AEC">
        <w:rPr>
          <w:szCs w:val="22"/>
        </w:rPr>
        <w:t>.</w:t>
      </w:r>
    </w:p>
    <w:p w14:paraId="0FD77B1E" w14:textId="6FD968F2" w:rsidR="00442317" w:rsidRDefault="00442317" w:rsidP="00680EDD">
      <w:pPr>
        <w:spacing w:after="100" w:line="240" w:lineRule="auto"/>
        <w:jc w:val="left"/>
        <w:rPr>
          <w:szCs w:val="22"/>
        </w:rPr>
      </w:pPr>
      <w:r w:rsidRPr="007119E2">
        <w:rPr>
          <w:szCs w:val="22"/>
        </w:rPr>
        <w:t xml:space="preserve">Participants must have taken a course in structural geology. </w:t>
      </w:r>
      <w:r w:rsidR="004445FF" w:rsidRPr="006761EB">
        <w:rPr>
          <w:sz w:val="20"/>
          <w:szCs w:val="20"/>
        </w:rPr>
        <w:t xml:space="preserve">Course work or prior experience in GIS or remote sensing, field work, and research are desirable but not mandatory. </w:t>
      </w:r>
      <w:r w:rsidRPr="007119E2">
        <w:rPr>
          <w:szCs w:val="22"/>
        </w:rPr>
        <w:t xml:space="preserve">Participants must also have completed course work in the area(s) in which they will contribute to Desert Eyes research (structural geology, sedimentology, geophysics, mineralogy/geochemistry). </w:t>
      </w:r>
    </w:p>
    <w:p w14:paraId="39C711C3" w14:textId="77777777" w:rsidR="00F158E7" w:rsidRDefault="00F158E7" w:rsidP="00AA15DE">
      <w:pPr>
        <w:spacing w:line="240" w:lineRule="auto"/>
        <w:jc w:val="left"/>
        <w:rPr>
          <w:szCs w:val="22"/>
        </w:rPr>
      </w:pPr>
    </w:p>
    <w:p w14:paraId="250129BA" w14:textId="01EB8301" w:rsidR="00F158E7" w:rsidRPr="00F158E7" w:rsidRDefault="00F158E7" w:rsidP="00AA15DE">
      <w:pPr>
        <w:spacing w:line="240" w:lineRule="auto"/>
        <w:jc w:val="left"/>
        <w:rPr>
          <w:b/>
        </w:rPr>
      </w:pPr>
      <w:r>
        <w:rPr>
          <w:szCs w:val="22"/>
        </w:rPr>
        <w:t xml:space="preserve">Please provide all requested information below, and </w:t>
      </w:r>
      <w:r>
        <w:rPr>
          <w:b/>
          <w:szCs w:val="22"/>
        </w:rPr>
        <w:t xml:space="preserve">be sure to enter your </w:t>
      </w:r>
      <w:r w:rsidR="00DC5577">
        <w:rPr>
          <w:b/>
          <w:szCs w:val="22"/>
        </w:rPr>
        <w:t>full name</w:t>
      </w:r>
      <w:r>
        <w:rPr>
          <w:b/>
          <w:szCs w:val="22"/>
        </w:rPr>
        <w:t xml:space="preserve"> and date on the last page before emailing</w:t>
      </w:r>
      <w:r w:rsidR="00CA183F">
        <w:rPr>
          <w:b/>
          <w:szCs w:val="22"/>
        </w:rPr>
        <w:t xml:space="preserve"> your application</w:t>
      </w:r>
      <w:r>
        <w:rPr>
          <w:b/>
          <w:szCs w:val="22"/>
        </w:rPr>
        <w:t>.</w:t>
      </w:r>
    </w:p>
    <w:p w14:paraId="2127B4BB" w14:textId="77777777" w:rsidR="00F158E7" w:rsidRDefault="00F158E7" w:rsidP="00AA15DE">
      <w:pPr>
        <w:spacing w:line="240" w:lineRule="auto"/>
        <w:jc w:val="left"/>
      </w:pPr>
    </w:p>
    <w:p w14:paraId="56834E4B" w14:textId="3C98F493" w:rsidR="00A70A10" w:rsidRDefault="00A70A10" w:rsidP="00970A45">
      <w:pPr>
        <w:tabs>
          <w:tab w:val="left" w:pos="6930"/>
        </w:tabs>
        <w:spacing w:line="240" w:lineRule="auto"/>
        <w:jc w:val="left"/>
      </w:pPr>
      <w:r>
        <w:t xml:space="preserve">Name:  </w:t>
      </w:r>
      <w:r w:rsidR="00970A45">
        <w:tab/>
        <w:t>I am a US citizen</w:t>
      </w:r>
    </w:p>
    <w:p w14:paraId="065F7AF4" w14:textId="77777777" w:rsidR="00A70A10" w:rsidRDefault="00A70A10" w:rsidP="00AA15DE">
      <w:pPr>
        <w:spacing w:line="240" w:lineRule="auto"/>
        <w:jc w:val="left"/>
      </w:pPr>
    </w:p>
    <w:p w14:paraId="17FC95BF" w14:textId="628F2578" w:rsidR="00A70A10" w:rsidRDefault="00A70A10" w:rsidP="00AA15DE">
      <w:pPr>
        <w:tabs>
          <w:tab w:val="left" w:pos="1530"/>
        </w:tabs>
        <w:spacing w:line="240" w:lineRule="auto"/>
        <w:jc w:val="left"/>
      </w:pPr>
      <w:r>
        <w:t xml:space="preserve">Mailing address: </w:t>
      </w:r>
    </w:p>
    <w:p w14:paraId="50096F37" w14:textId="77777777" w:rsidR="00A70A10" w:rsidRDefault="00A70A10" w:rsidP="00AA15DE">
      <w:pPr>
        <w:tabs>
          <w:tab w:val="left" w:pos="1530"/>
        </w:tabs>
        <w:spacing w:line="240" w:lineRule="auto"/>
        <w:jc w:val="left"/>
      </w:pPr>
    </w:p>
    <w:p w14:paraId="14FC7EFA" w14:textId="289D4DA1" w:rsidR="00A70A10" w:rsidRDefault="00A70A10" w:rsidP="00AA15DE">
      <w:pPr>
        <w:tabs>
          <w:tab w:val="left" w:pos="1530"/>
        </w:tabs>
        <w:spacing w:line="240" w:lineRule="auto"/>
        <w:jc w:val="left"/>
      </w:pPr>
      <w:r>
        <w:tab/>
      </w:r>
    </w:p>
    <w:p w14:paraId="35A0092C" w14:textId="77777777" w:rsidR="00A70A10" w:rsidRDefault="00A70A10" w:rsidP="00AA15DE">
      <w:pPr>
        <w:tabs>
          <w:tab w:val="left" w:pos="1530"/>
        </w:tabs>
        <w:spacing w:line="240" w:lineRule="auto"/>
        <w:jc w:val="left"/>
      </w:pPr>
    </w:p>
    <w:p w14:paraId="578CBA58" w14:textId="35B7D595" w:rsidR="00A70A10" w:rsidRDefault="00A70A10" w:rsidP="00AA15DE">
      <w:pPr>
        <w:tabs>
          <w:tab w:val="left" w:pos="1530"/>
        </w:tabs>
        <w:spacing w:line="240" w:lineRule="auto"/>
        <w:jc w:val="left"/>
      </w:pPr>
      <w:r>
        <w:tab/>
      </w:r>
    </w:p>
    <w:p w14:paraId="4CD5A83F" w14:textId="77777777" w:rsidR="00A70A10" w:rsidRDefault="00A70A10" w:rsidP="00AA15DE">
      <w:pPr>
        <w:spacing w:line="240" w:lineRule="auto"/>
        <w:jc w:val="left"/>
      </w:pPr>
    </w:p>
    <w:p w14:paraId="3BA45067" w14:textId="68898287" w:rsidR="00A70A10" w:rsidRDefault="00A70A10" w:rsidP="00AA15DE">
      <w:pPr>
        <w:spacing w:line="240" w:lineRule="auto"/>
        <w:jc w:val="left"/>
      </w:pPr>
      <w:r>
        <w:t xml:space="preserve">Email address: </w:t>
      </w:r>
    </w:p>
    <w:p w14:paraId="29AD5F41" w14:textId="77777777" w:rsidR="00A70A10" w:rsidRDefault="00A70A10" w:rsidP="00AA15DE">
      <w:pPr>
        <w:spacing w:line="240" w:lineRule="auto"/>
        <w:jc w:val="left"/>
      </w:pPr>
    </w:p>
    <w:p w14:paraId="7B2C004D" w14:textId="7E61673B" w:rsidR="00A70A10" w:rsidRDefault="00A70A10" w:rsidP="00AA15DE">
      <w:pPr>
        <w:spacing w:line="240" w:lineRule="auto"/>
        <w:jc w:val="left"/>
      </w:pPr>
      <w:r>
        <w:t xml:space="preserve">Phone: </w:t>
      </w:r>
    </w:p>
    <w:p w14:paraId="621472F2" w14:textId="77777777" w:rsidR="00143E79" w:rsidRDefault="00143E79" w:rsidP="00AA15DE">
      <w:pPr>
        <w:spacing w:line="240" w:lineRule="auto"/>
        <w:jc w:val="left"/>
      </w:pPr>
    </w:p>
    <w:p w14:paraId="3B7B6183" w14:textId="5C83018F" w:rsidR="00A70A10" w:rsidRDefault="00DC5577" w:rsidP="00AA15DE">
      <w:pPr>
        <w:spacing w:line="240" w:lineRule="auto"/>
        <w:jc w:val="left"/>
      </w:pPr>
      <w:r>
        <w:t>Anticipated</w:t>
      </w:r>
      <w:r w:rsidR="00A70A10">
        <w:t xml:space="preserve"> date of graduation, degree, major</w:t>
      </w:r>
      <w:r w:rsidR="00143E79">
        <w:t>, college/university</w:t>
      </w:r>
      <w:r w:rsidR="00A70A10">
        <w:t xml:space="preserve"> (</w:t>
      </w:r>
      <w:r w:rsidR="00A70A10" w:rsidRPr="00DC5577">
        <w:rPr>
          <w:i/>
        </w:rPr>
        <w:t>e.g.</w:t>
      </w:r>
      <w:r>
        <w:t>, 201</w:t>
      </w:r>
      <w:r w:rsidR="00015A50">
        <w:t>5</w:t>
      </w:r>
      <w:r>
        <w:t xml:space="preserve">, BA, </w:t>
      </w:r>
      <w:r w:rsidR="00A70A10">
        <w:t>Geo</w:t>
      </w:r>
      <w:r>
        <w:t>sciences</w:t>
      </w:r>
      <w:r w:rsidR="00143E79">
        <w:t>, Hamilton College</w:t>
      </w:r>
      <w:r w:rsidR="00A70A10">
        <w:t xml:space="preserve">):  </w:t>
      </w:r>
    </w:p>
    <w:p w14:paraId="0758BC54" w14:textId="77777777" w:rsidR="00A70A10" w:rsidRDefault="00A70A10" w:rsidP="00AA15DE">
      <w:pPr>
        <w:spacing w:line="240" w:lineRule="auto"/>
        <w:jc w:val="left"/>
      </w:pPr>
    </w:p>
    <w:p w14:paraId="4138434B" w14:textId="77777777" w:rsidR="00DC5577" w:rsidRDefault="00DC5577" w:rsidP="00AA15DE">
      <w:pPr>
        <w:spacing w:line="240" w:lineRule="auto"/>
        <w:jc w:val="left"/>
      </w:pPr>
    </w:p>
    <w:p w14:paraId="723D9EE8" w14:textId="0C9BF478" w:rsidR="00A70A10" w:rsidRDefault="00A70A10" w:rsidP="00AA15DE">
      <w:pPr>
        <w:spacing w:line="240" w:lineRule="auto"/>
        <w:jc w:val="left"/>
      </w:pPr>
      <w:r>
        <w:t>List of geology</w:t>
      </w:r>
      <w:r w:rsidR="00DC5577">
        <w:t xml:space="preserve"> and geophysics</w:t>
      </w:r>
      <w:r>
        <w:t xml:space="preserve"> courses</w:t>
      </w:r>
      <w:r w:rsidR="00143E79">
        <w:t xml:space="preserve"> taken</w:t>
      </w:r>
      <w:r>
        <w:t xml:space="preserve"> </w:t>
      </w:r>
      <w:r w:rsidR="00143E79">
        <w:t xml:space="preserve">through </w:t>
      </w:r>
      <w:r w:rsidR="00DC5577">
        <w:t xml:space="preserve">the </w:t>
      </w:r>
      <w:r w:rsidR="00143E79">
        <w:t>end of spring semester 2013</w:t>
      </w:r>
      <w:r>
        <w:t xml:space="preserve">: </w:t>
      </w:r>
    </w:p>
    <w:p w14:paraId="4106138E" w14:textId="77777777" w:rsidR="00143E79" w:rsidRDefault="00143E79" w:rsidP="00AA15DE">
      <w:pPr>
        <w:spacing w:line="240" w:lineRule="auto"/>
        <w:jc w:val="left"/>
      </w:pPr>
    </w:p>
    <w:p w14:paraId="5253EC63" w14:textId="77777777" w:rsidR="006E43DB" w:rsidRDefault="006E43DB" w:rsidP="00AA15DE">
      <w:pPr>
        <w:spacing w:line="240" w:lineRule="auto"/>
        <w:jc w:val="left"/>
      </w:pPr>
    </w:p>
    <w:p w14:paraId="78A06D86" w14:textId="77777777" w:rsidR="006E43DB" w:rsidRDefault="006E43DB" w:rsidP="00AA15DE">
      <w:pPr>
        <w:spacing w:line="240" w:lineRule="auto"/>
        <w:jc w:val="left"/>
      </w:pPr>
    </w:p>
    <w:p w14:paraId="2129105F" w14:textId="77777777" w:rsidR="00143E79" w:rsidRDefault="00143E79" w:rsidP="00AA15DE">
      <w:pPr>
        <w:spacing w:line="240" w:lineRule="auto"/>
        <w:jc w:val="left"/>
      </w:pPr>
    </w:p>
    <w:p w14:paraId="75FFC338" w14:textId="77777777" w:rsidR="00143E79" w:rsidRPr="007119E2" w:rsidRDefault="00143E79" w:rsidP="00AA15DE">
      <w:pPr>
        <w:spacing w:line="240" w:lineRule="auto"/>
        <w:jc w:val="left"/>
        <w:rPr>
          <w:b/>
          <w:szCs w:val="22"/>
        </w:rPr>
      </w:pPr>
      <w:r w:rsidRPr="007119E2">
        <w:rPr>
          <w:b/>
          <w:szCs w:val="22"/>
        </w:rPr>
        <w:t>Please briefly answer the following questions:</w:t>
      </w:r>
    </w:p>
    <w:p w14:paraId="13F68213" w14:textId="77777777" w:rsidR="00143E79" w:rsidRPr="007119E2" w:rsidRDefault="00143E79" w:rsidP="00AA15DE">
      <w:pPr>
        <w:spacing w:line="240" w:lineRule="auto"/>
        <w:jc w:val="left"/>
        <w:rPr>
          <w:szCs w:val="22"/>
        </w:rPr>
      </w:pPr>
      <w:r w:rsidRPr="007119E2">
        <w:rPr>
          <w:szCs w:val="22"/>
        </w:rPr>
        <w:t>Why do you want to participate in the Desert Eyes Project</w:t>
      </w:r>
      <w:r>
        <w:rPr>
          <w:szCs w:val="22"/>
        </w:rPr>
        <w:t xml:space="preserve"> and w</w:t>
      </w:r>
      <w:r w:rsidRPr="007119E2">
        <w:rPr>
          <w:szCs w:val="22"/>
        </w:rPr>
        <w:t>hat strengths would you bring to Desert Eyes research and to collaboration with Egyptian faculty and students?</w:t>
      </w:r>
    </w:p>
    <w:p w14:paraId="3D96AC89" w14:textId="77777777" w:rsidR="006E43DB" w:rsidRDefault="006E43DB" w:rsidP="00AA15DE">
      <w:pPr>
        <w:spacing w:line="240" w:lineRule="auto"/>
        <w:jc w:val="left"/>
        <w:rPr>
          <w:szCs w:val="22"/>
        </w:rPr>
      </w:pPr>
    </w:p>
    <w:p w14:paraId="5865CB2D" w14:textId="77777777" w:rsidR="006E43DB" w:rsidRDefault="006E43DB" w:rsidP="00AA15DE">
      <w:pPr>
        <w:spacing w:line="240" w:lineRule="auto"/>
        <w:jc w:val="left"/>
        <w:rPr>
          <w:szCs w:val="22"/>
        </w:rPr>
      </w:pPr>
    </w:p>
    <w:p w14:paraId="54305B28" w14:textId="77777777" w:rsidR="006E43DB" w:rsidRDefault="006E43DB" w:rsidP="00AA15DE">
      <w:pPr>
        <w:spacing w:line="240" w:lineRule="auto"/>
        <w:jc w:val="left"/>
        <w:rPr>
          <w:szCs w:val="22"/>
        </w:rPr>
      </w:pPr>
    </w:p>
    <w:p w14:paraId="5E25F741" w14:textId="77777777" w:rsidR="006E43DB" w:rsidRDefault="006E43DB" w:rsidP="00AA15DE">
      <w:pPr>
        <w:spacing w:line="240" w:lineRule="auto"/>
        <w:jc w:val="left"/>
        <w:rPr>
          <w:szCs w:val="22"/>
        </w:rPr>
      </w:pPr>
    </w:p>
    <w:p w14:paraId="718B5DC4" w14:textId="77777777" w:rsidR="006E43DB" w:rsidRDefault="006E43DB" w:rsidP="00AA15DE">
      <w:pPr>
        <w:spacing w:line="240" w:lineRule="auto"/>
        <w:jc w:val="left"/>
        <w:rPr>
          <w:szCs w:val="22"/>
        </w:rPr>
      </w:pPr>
    </w:p>
    <w:p w14:paraId="6A2E64F5" w14:textId="77777777" w:rsidR="00143E79" w:rsidRPr="007119E2" w:rsidRDefault="00143E79" w:rsidP="00AA15DE">
      <w:pPr>
        <w:spacing w:line="240" w:lineRule="auto"/>
        <w:jc w:val="left"/>
        <w:rPr>
          <w:szCs w:val="22"/>
        </w:rPr>
      </w:pPr>
      <w:r w:rsidRPr="007119E2">
        <w:rPr>
          <w:szCs w:val="22"/>
        </w:rPr>
        <w:lastRenderedPageBreak/>
        <w:t>Opportunities for research will include projects in structural geology, geophysics (chiefly seismic refraction), sedimentology, and mineralogy/geochemistry. What topic area(s) are you most interested in and best prepared to work on? Please explain.</w:t>
      </w:r>
    </w:p>
    <w:p w14:paraId="20E4BE03" w14:textId="77777777" w:rsidR="006E43DB" w:rsidRDefault="006E43DB" w:rsidP="00AA15DE">
      <w:pPr>
        <w:spacing w:line="240" w:lineRule="auto"/>
        <w:jc w:val="left"/>
        <w:rPr>
          <w:szCs w:val="22"/>
        </w:rPr>
      </w:pPr>
    </w:p>
    <w:p w14:paraId="025A417A" w14:textId="77777777" w:rsidR="006E43DB" w:rsidRDefault="006E43DB" w:rsidP="00AA15DE">
      <w:pPr>
        <w:spacing w:line="240" w:lineRule="auto"/>
        <w:jc w:val="left"/>
        <w:rPr>
          <w:szCs w:val="22"/>
        </w:rPr>
      </w:pPr>
    </w:p>
    <w:p w14:paraId="5B8E8444" w14:textId="77777777" w:rsidR="006E43DB" w:rsidRDefault="006E43DB" w:rsidP="00AA15DE">
      <w:pPr>
        <w:spacing w:line="240" w:lineRule="auto"/>
        <w:jc w:val="left"/>
        <w:rPr>
          <w:szCs w:val="22"/>
        </w:rPr>
      </w:pPr>
    </w:p>
    <w:p w14:paraId="0574FF39" w14:textId="77777777" w:rsidR="006E43DB" w:rsidRDefault="006E43DB" w:rsidP="00AA15DE">
      <w:pPr>
        <w:spacing w:line="240" w:lineRule="auto"/>
        <w:jc w:val="left"/>
        <w:rPr>
          <w:szCs w:val="22"/>
        </w:rPr>
      </w:pPr>
    </w:p>
    <w:p w14:paraId="746FE201" w14:textId="77777777" w:rsidR="006E43DB" w:rsidRDefault="006E43DB" w:rsidP="00AA15DE">
      <w:pPr>
        <w:spacing w:line="240" w:lineRule="auto"/>
        <w:jc w:val="left"/>
        <w:rPr>
          <w:szCs w:val="22"/>
        </w:rPr>
      </w:pPr>
    </w:p>
    <w:p w14:paraId="033E3854" w14:textId="77777777" w:rsidR="006E43DB" w:rsidRDefault="006E43DB" w:rsidP="00AA15DE">
      <w:pPr>
        <w:spacing w:line="240" w:lineRule="auto"/>
        <w:jc w:val="left"/>
        <w:rPr>
          <w:szCs w:val="22"/>
        </w:rPr>
      </w:pPr>
    </w:p>
    <w:p w14:paraId="05039AA7" w14:textId="77777777" w:rsidR="006E43DB" w:rsidRDefault="006E43DB" w:rsidP="00AA15DE">
      <w:pPr>
        <w:spacing w:line="240" w:lineRule="auto"/>
        <w:jc w:val="left"/>
        <w:rPr>
          <w:szCs w:val="22"/>
        </w:rPr>
      </w:pPr>
    </w:p>
    <w:p w14:paraId="7650AB9E" w14:textId="77777777" w:rsidR="006E43DB" w:rsidRDefault="006E43DB" w:rsidP="00AA15DE">
      <w:pPr>
        <w:spacing w:line="240" w:lineRule="auto"/>
        <w:jc w:val="left"/>
        <w:rPr>
          <w:szCs w:val="22"/>
        </w:rPr>
      </w:pPr>
    </w:p>
    <w:p w14:paraId="1286FBDE" w14:textId="77777777" w:rsidR="00143E79" w:rsidRPr="007119E2" w:rsidRDefault="00143E79" w:rsidP="00AA15DE">
      <w:pPr>
        <w:spacing w:line="240" w:lineRule="auto"/>
        <w:jc w:val="left"/>
        <w:rPr>
          <w:szCs w:val="22"/>
        </w:rPr>
      </w:pPr>
      <w:r w:rsidRPr="007119E2">
        <w:rPr>
          <w:szCs w:val="22"/>
        </w:rPr>
        <w:t>What prior experience do you have in research, field work, GIS, and/or remote sensing?</w:t>
      </w:r>
    </w:p>
    <w:p w14:paraId="0FD4D104" w14:textId="77777777" w:rsidR="006E43DB" w:rsidRDefault="006E43DB" w:rsidP="00AA15DE">
      <w:pPr>
        <w:spacing w:line="240" w:lineRule="auto"/>
        <w:jc w:val="left"/>
        <w:rPr>
          <w:szCs w:val="22"/>
        </w:rPr>
      </w:pPr>
    </w:p>
    <w:p w14:paraId="72633E1F" w14:textId="77777777" w:rsidR="006E43DB" w:rsidRDefault="006E43DB" w:rsidP="00AA15DE">
      <w:pPr>
        <w:spacing w:line="240" w:lineRule="auto"/>
        <w:jc w:val="left"/>
        <w:rPr>
          <w:szCs w:val="22"/>
        </w:rPr>
      </w:pPr>
    </w:p>
    <w:p w14:paraId="645329E3" w14:textId="77777777" w:rsidR="006E43DB" w:rsidRDefault="006E43DB" w:rsidP="00AA15DE">
      <w:pPr>
        <w:spacing w:line="240" w:lineRule="auto"/>
        <w:jc w:val="left"/>
        <w:rPr>
          <w:szCs w:val="22"/>
        </w:rPr>
      </w:pPr>
    </w:p>
    <w:p w14:paraId="657AE8C4" w14:textId="77777777" w:rsidR="006E43DB" w:rsidRDefault="006E43DB" w:rsidP="00AA15DE">
      <w:pPr>
        <w:spacing w:line="240" w:lineRule="auto"/>
        <w:jc w:val="left"/>
        <w:rPr>
          <w:szCs w:val="22"/>
        </w:rPr>
      </w:pPr>
    </w:p>
    <w:p w14:paraId="37409858" w14:textId="77777777" w:rsidR="006E43DB" w:rsidRDefault="006E43DB" w:rsidP="00AA15DE">
      <w:pPr>
        <w:spacing w:line="240" w:lineRule="auto"/>
        <w:jc w:val="left"/>
        <w:rPr>
          <w:szCs w:val="22"/>
        </w:rPr>
      </w:pPr>
    </w:p>
    <w:p w14:paraId="44214C73" w14:textId="77777777" w:rsidR="006E43DB" w:rsidRDefault="006E43DB" w:rsidP="00AA15DE">
      <w:pPr>
        <w:spacing w:line="240" w:lineRule="auto"/>
        <w:jc w:val="left"/>
        <w:rPr>
          <w:szCs w:val="22"/>
        </w:rPr>
      </w:pPr>
    </w:p>
    <w:p w14:paraId="4C7EA182" w14:textId="77777777" w:rsidR="006E43DB" w:rsidRDefault="006E43DB" w:rsidP="00AA15DE">
      <w:pPr>
        <w:spacing w:line="240" w:lineRule="auto"/>
        <w:jc w:val="left"/>
        <w:rPr>
          <w:szCs w:val="22"/>
        </w:rPr>
      </w:pPr>
    </w:p>
    <w:p w14:paraId="3106C7E0" w14:textId="77777777" w:rsidR="006E43DB" w:rsidRDefault="006E43DB" w:rsidP="00AA15DE">
      <w:pPr>
        <w:spacing w:line="240" w:lineRule="auto"/>
        <w:jc w:val="left"/>
        <w:rPr>
          <w:szCs w:val="22"/>
        </w:rPr>
      </w:pPr>
    </w:p>
    <w:p w14:paraId="468580CC" w14:textId="77777777" w:rsidR="00143E79" w:rsidRDefault="00143E79" w:rsidP="00AA15DE">
      <w:pPr>
        <w:spacing w:line="240" w:lineRule="auto"/>
        <w:jc w:val="left"/>
        <w:rPr>
          <w:szCs w:val="22"/>
        </w:rPr>
      </w:pPr>
      <w:r w:rsidRPr="007119E2">
        <w:rPr>
          <w:szCs w:val="22"/>
        </w:rPr>
        <w:t>What are your career plans/aspirations?</w:t>
      </w:r>
    </w:p>
    <w:p w14:paraId="6C2EB96F" w14:textId="77777777" w:rsidR="006E43DB" w:rsidRDefault="006E43DB" w:rsidP="00AA15DE">
      <w:pPr>
        <w:spacing w:line="240" w:lineRule="auto"/>
        <w:jc w:val="left"/>
        <w:rPr>
          <w:szCs w:val="22"/>
        </w:rPr>
      </w:pPr>
    </w:p>
    <w:p w14:paraId="578CC817" w14:textId="77777777" w:rsidR="006E43DB" w:rsidRDefault="006E43DB" w:rsidP="00AA15DE">
      <w:pPr>
        <w:spacing w:line="240" w:lineRule="auto"/>
        <w:jc w:val="left"/>
        <w:rPr>
          <w:szCs w:val="22"/>
        </w:rPr>
      </w:pPr>
    </w:p>
    <w:p w14:paraId="4EE5026E" w14:textId="77777777" w:rsidR="006E43DB" w:rsidRDefault="006E43DB" w:rsidP="00AA15DE">
      <w:pPr>
        <w:spacing w:line="240" w:lineRule="auto"/>
        <w:jc w:val="left"/>
        <w:rPr>
          <w:szCs w:val="22"/>
        </w:rPr>
      </w:pPr>
    </w:p>
    <w:p w14:paraId="429B1B44" w14:textId="77777777" w:rsidR="006E43DB" w:rsidRDefault="006E43DB" w:rsidP="00AA15DE">
      <w:pPr>
        <w:spacing w:line="240" w:lineRule="auto"/>
        <w:jc w:val="left"/>
        <w:rPr>
          <w:szCs w:val="22"/>
        </w:rPr>
      </w:pPr>
    </w:p>
    <w:p w14:paraId="5371C95B" w14:textId="77777777" w:rsidR="006E43DB" w:rsidRDefault="006E43DB" w:rsidP="00AA15DE">
      <w:pPr>
        <w:spacing w:line="240" w:lineRule="auto"/>
        <w:jc w:val="left"/>
        <w:rPr>
          <w:szCs w:val="22"/>
        </w:rPr>
      </w:pPr>
    </w:p>
    <w:p w14:paraId="4F46971A" w14:textId="77777777" w:rsidR="006E43DB" w:rsidRDefault="006E43DB" w:rsidP="00AA15DE">
      <w:pPr>
        <w:spacing w:line="240" w:lineRule="auto"/>
        <w:jc w:val="left"/>
        <w:rPr>
          <w:szCs w:val="22"/>
        </w:rPr>
      </w:pPr>
    </w:p>
    <w:p w14:paraId="621FA1A0" w14:textId="77777777" w:rsidR="006E43DB" w:rsidRDefault="006E43DB" w:rsidP="00AA15DE">
      <w:pPr>
        <w:spacing w:line="240" w:lineRule="auto"/>
        <w:jc w:val="left"/>
        <w:rPr>
          <w:szCs w:val="22"/>
        </w:rPr>
      </w:pPr>
    </w:p>
    <w:p w14:paraId="72886784" w14:textId="77777777" w:rsidR="006E43DB" w:rsidRDefault="006E43DB" w:rsidP="00AA15DE">
      <w:pPr>
        <w:spacing w:line="240" w:lineRule="auto"/>
        <w:jc w:val="left"/>
        <w:rPr>
          <w:szCs w:val="22"/>
        </w:rPr>
      </w:pPr>
    </w:p>
    <w:p w14:paraId="58C62AFC" w14:textId="1D35AF60" w:rsidR="00143E79" w:rsidRPr="007119E2" w:rsidRDefault="00143E79" w:rsidP="00AA15DE">
      <w:pPr>
        <w:spacing w:line="240" w:lineRule="auto"/>
        <w:jc w:val="left"/>
        <w:rPr>
          <w:szCs w:val="22"/>
        </w:rPr>
      </w:pPr>
      <w:r>
        <w:rPr>
          <w:szCs w:val="22"/>
        </w:rPr>
        <w:t>Is there anything</w:t>
      </w:r>
      <w:r w:rsidR="00FD1B18">
        <w:rPr>
          <w:szCs w:val="22"/>
        </w:rPr>
        <w:t xml:space="preserve"> else</w:t>
      </w:r>
      <w:r>
        <w:rPr>
          <w:szCs w:val="22"/>
        </w:rPr>
        <w:t xml:space="preserve"> that we need to know about you in order to evaluate your application?</w:t>
      </w:r>
    </w:p>
    <w:p w14:paraId="75F81E79" w14:textId="77777777" w:rsidR="006E43DB" w:rsidRDefault="006E43DB" w:rsidP="00AA15DE">
      <w:pPr>
        <w:spacing w:line="240" w:lineRule="auto"/>
        <w:jc w:val="left"/>
        <w:rPr>
          <w:szCs w:val="22"/>
        </w:rPr>
      </w:pPr>
    </w:p>
    <w:p w14:paraId="4AB5FAF9" w14:textId="77777777" w:rsidR="006E43DB" w:rsidRDefault="006E43DB" w:rsidP="00AA15DE">
      <w:pPr>
        <w:spacing w:line="240" w:lineRule="auto"/>
        <w:jc w:val="left"/>
        <w:rPr>
          <w:szCs w:val="22"/>
        </w:rPr>
      </w:pPr>
    </w:p>
    <w:p w14:paraId="4269F567" w14:textId="77777777" w:rsidR="006E43DB" w:rsidRDefault="006E43DB" w:rsidP="00AA15DE">
      <w:pPr>
        <w:spacing w:line="240" w:lineRule="auto"/>
        <w:jc w:val="left"/>
        <w:rPr>
          <w:szCs w:val="22"/>
        </w:rPr>
      </w:pPr>
    </w:p>
    <w:p w14:paraId="75F84D2D" w14:textId="77777777" w:rsidR="006E43DB" w:rsidRDefault="006E43DB" w:rsidP="00AA15DE">
      <w:pPr>
        <w:spacing w:line="240" w:lineRule="auto"/>
        <w:jc w:val="left"/>
        <w:rPr>
          <w:szCs w:val="22"/>
        </w:rPr>
      </w:pPr>
    </w:p>
    <w:p w14:paraId="307DADBD" w14:textId="77777777" w:rsidR="006E43DB" w:rsidRDefault="006E43DB" w:rsidP="00AA15DE">
      <w:pPr>
        <w:spacing w:line="240" w:lineRule="auto"/>
        <w:jc w:val="left"/>
        <w:rPr>
          <w:szCs w:val="22"/>
        </w:rPr>
      </w:pPr>
    </w:p>
    <w:p w14:paraId="63731016" w14:textId="72EACD23" w:rsidR="00522E24" w:rsidRPr="00FD1B18" w:rsidRDefault="00522E24" w:rsidP="00AA15DE">
      <w:pPr>
        <w:spacing w:line="240" w:lineRule="auto"/>
        <w:jc w:val="left"/>
        <w:rPr>
          <w:rFonts w:cs="Times New Roman"/>
          <w:b/>
          <w:color w:val="FF0000"/>
        </w:rPr>
      </w:pPr>
      <w:r w:rsidRPr="00FD1B18">
        <w:rPr>
          <w:rFonts w:cs="Times New Roman"/>
          <w:b/>
          <w:color w:val="FF0000"/>
        </w:rPr>
        <w:t xml:space="preserve">By entering your </w:t>
      </w:r>
      <w:r w:rsidR="006E43DB" w:rsidRPr="00FD1B18">
        <w:rPr>
          <w:rFonts w:cs="Times New Roman"/>
          <w:b/>
          <w:color w:val="FF0000"/>
        </w:rPr>
        <w:t>name and date</w:t>
      </w:r>
      <w:r w:rsidRPr="00FD1B18">
        <w:rPr>
          <w:rFonts w:cs="Times New Roman"/>
          <w:b/>
          <w:color w:val="FF0000"/>
        </w:rPr>
        <w:t xml:space="preserve"> </w:t>
      </w:r>
      <w:r w:rsidR="00E8135E" w:rsidRPr="00FD1B18">
        <w:rPr>
          <w:rFonts w:cs="Times New Roman"/>
          <w:b/>
          <w:color w:val="FF0000"/>
        </w:rPr>
        <w:t>at the end of</w:t>
      </w:r>
      <w:r w:rsidRPr="00FD1B18">
        <w:rPr>
          <w:rFonts w:cs="Times New Roman"/>
          <w:b/>
          <w:color w:val="FF0000"/>
        </w:rPr>
        <w:t xml:space="preserve"> this application, you agree to the expectations as listed </w:t>
      </w:r>
      <w:r w:rsidR="00E8135E" w:rsidRPr="00FD1B18">
        <w:rPr>
          <w:rFonts w:cs="Times New Roman"/>
          <w:b/>
          <w:color w:val="FF0000"/>
        </w:rPr>
        <w:t>below</w:t>
      </w:r>
      <w:r w:rsidRPr="00FD1B18">
        <w:rPr>
          <w:rFonts w:cs="Times New Roman"/>
          <w:b/>
          <w:color w:val="FF0000"/>
        </w:rPr>
        <w:t xml:space="preserve"> and ac</w:t>
      </w:r>
      <w:r w:rsidR="00E8135E" w:rsidRPr="00FD1B18">
        <w:rPr>
          <w:rFonts w:cs="Times New Roman"/>
          <w:b/>
          <w:color w:val="FF0000"/>
        </w:rPr>
        <w:t xml:space="preserve">cept </w:t>
      </w:r>
      <w:r w:rsidRPr="00FD1B18">
        <w:rPr>
          <w:rFonts w:cs="Times New Roman"/>
          <w:b/>
          <w:color w:val="FF0000"/>
        </w:rPr>
        <w:t>the inherent risks and uncertainties involved in planning and participating in field research in Egypt.</w:t>
      </w:r>
    </w:p>
    <w:p w14:paraId="7C3A4B98" w14:textId="77777777" w:rsidR="00522E24" w:rsidRPr="00D91BD7" w:rsidRDefault="00522E24" w:rsidP="00AA15DE">
      <w:pPr>
        <w:spacing w:line="240" w:lineRule="auto"/>
        <w:jc w:val="left"/>
        <w:rPr>
          <w:rFonts w:cs="Times New Roman"/>
        </w:rPr>
      </w:pPr>
    </w:p>
    <w:p w14:paraId="338E85F3" w14:textId="77777777" w:rsidR="00F158E7" w:rsidRPr="00D91BD7" w:rsidRDefault="00F158E7" w:rsidP="00AA15DE">
      <w:pPr>
        <w:spacing w:line="240" w:lineRule="auto"/>
        <w:rPr>
          <w:rFonts w:cs="Times New Roman"/>
          <w:szCs w:val="22"/>
        </w:rPr>
      </w:pPr>
      <w:r w:rsidRPr="00D91BD7">
        <w:rPr>
          <w:rFonts w:cs="Times New Roman"/>
          <w:b/>
          <w:szCs w:val="22"/>
        </w:rPr>
        <w:t>Expectations</w:t>
      </w:r>
    </w:p>
    <w:p w14:paraId="38E1A02F" w14:textId="3309E99F" w:rsidR="00F158E7" w:rsidRPr="00D91BD7" w:rsidRDefault="00F158E7" w:rsidP="00AA15DE">
      <w:pPr>
        <w:spacing w:line="240" w:lineRule="auto"/>
        <w:rPr>
          <w:rFonts w:cs="Times New Roman"/>
          <w:szCs w:val="22"/>
        </w:rPr>
      </w:pPr>
      <w:r w:rsidRPr="00D91BD7">
        <w:rPr>
          <w:rFonts w:cs="Times New Roman"/>
          <w:szCs w:val="22"/>
        </w:rPr>
        <w:t>If we select you to participate in</w:t>
      </w:r>
      <w:r w:rsidR="00CA596F">
        <w:rPr>
          <w:rFonts w:cs="Times New Roman"/>
          <w:szCs w:val="22"/>
        </w:rPr>
        <w:t xml:space="preserve"> Desert Eyes </w:t>
      </w:r>
      <w:r w:rsidR="00015A50" w:rsidRPr="009031C2">
        <w:rPr>
          <w:szCs w:val="22"/>
        </w:rPr>
        <w:t>201</w:t>
      </w:r>
      <w:r w:rsidR="00015A50">
        <w:rPr>
          <w:szCs w:val="22"/>
        </w:rPr>
        <w:t>3-14</w:t>
      </w:r>
      <w:r w:rsidR="00CA596F">
        <w:rPr>
          <w:rFonts w:cs="Times New Roman"/>
          <w:szCs w:val="22"/>
        </w:rPr>
        <w:t xml:space="preserve">, you </w:t>
      </w:r>
      <w:r w:rsidR="00E85460">
        <w:rPr>
          <w:rFonts w:cs="Times New Roman"/>
          <w:szCs w:val="22"/>
        </w:rPr>
        <w:t>must</w:t>
      </w:r>
      <w:r w:rsidR="00CA596F">
        <w:rPr>
          <w:rFonts w:cs="Times New Roman"/>
          <w:szCs w:val="22"/>
        </w:rPr>
        <w:t>:</w:t>
      </w:r>
    </w:p>
    <w:p w14:paraId="4B75C449" w14:textId="311B6242" w:rsidR="00F10C19" w:rsidRPr="00A62F70" w:rsidRDefault="00F10C19" w:rsidP="00F10C19">
      <w:pPr>
        <w:pStyle w:val="ListParagraph"/>
        <w:numPr>
          <w:ilvl w:val="0"/>
          <w:numId w:val="1"/>
        </w:numPr>
        <w:ind w:left="540"/>
        <w:rPr>
          <w:rFonts w:ascii="Times New Roman" w:hAnsi="Times New Roman"/>
          <w:sz w:val="22"/>
          <w:szCs w:val="22"/>
        </w:rPr>
      </w:pPr>
      <w:r w:rsidRPr="00A62F70">
        <w:rPr>
          <w:rFonts w:ascii="Times New Roman" w:hAnsi="Times New Roman"/>
          <w:sz w:val="22"/>
          <w:szCs w:val="22"/>
        </w:rPr>
        <w:t>prepare for Desert Eyes field research by participating in the fall 20</w:t>
      </w:r>
      <w:r w:rsidR="00015A50">
        <w:rPr>
          <w:rFonts w:ascii="Times New Roman" w:hAnsi="Times New Roman"/>
          <w:sz w:val="22"/>
          <w:szCs w:val="22"/>
        </w:rPr>
        <w:t>13</w:t>
      </w:r>
      <w:r w:rsidRPr="00A62F70">
        <w:rPr>
          <w:rFonts w:ascii="Times New Roman" w:hAnsi="Times New Roman"/>
          <w:sz w:val="22"/>
          <w:szCs w:val="22"/>
        </w:rPr>
        <w:t xml:space="preserve"> Seminar on the Geology of Egypt, by completing other preparation as required by your research supervisor, and by participating in project evaluation activities.</w:t>
      </w:r>
    </w:p>
    <w:p w14:paraId="7FF80E8A" w14:textId="31EFF14B" w:rsidR="00F10C19" w:rsidRDefault="00F10C19" w:rsidP="00F10C19">
      <w:pPr>
        <w:pStyle w:val="ListParagraph"/>
        <w:numPr>
          <w:ilvl w:val="0"/>
          <w:numId w:val="1"/>
        </w:numPr>
        <w:ind w:left="540"/>
        <w:rPr>
          <w:rFonts w:ascii="Times New Roman" w:hAnsi="Times New Roman"/>
          <w:sz w:val="22"/>
          <w:szCs w:val="22"/>
        </w:rPr>
      </w:pPr>
      <w:r w:rsidRPr="00A62F70">
        <w:rPr>
          <w:rFonts w:ascii="Times New Roman" w:hAnsi="Times New Roman"/>
          <w:sz w:val="22"/>
          <w:szCs w:val="22"/>
        </w:rPr>
        <w:t>prepare independently in traveller’s Arabic over the summer of 201</w:t>
      </w:r>
      <w:r w:rsidR="00015A50">
        <w:rPr>
          <w:rFonts w:ascii="Times New Roman" w:hAnsi="Times New Roman"/>
          <w:sz w:val="22"/>
          <w:szCs w:val="22"/>
        </w:rPr>
        <w:t>3</w:t>
      </w:r>
      <w:r w:rsidRPr="00A62F70">
        <w:rPr>
          <w:rFonts w:ascii="Times New Roman" w:hAnsi="Times New Roman"/>
          <w:sz w:val="22"/>
          <w:szCs w:val="22"/>
        </w:rPr>
        <w:t xml:space="preserve"> (the project will provide CDs and other materials).</w:t>
      </w:r>
    </w:p>
    <w:p w14:paraId="2519C24C" w14:textId="51EC8BE4" w:rsidR="00E85460" w:rsidRPr="00E85460" w:rsidRDefault="00E85460" w:rsidP="00F10C19">
      <w:pPr>
        <w:pStyle w:val="ListParagraph"/>
        <w:numPr>
          <w:ilvl w:val="0"/>
          <w:numId w:val="1"/>
        </w:numPr>
        <w:ind w:left="540"/>
        <w:rPr>
          <w:rFonts w:ascii="Times New Roman" w:hAnsi="Times New Roman"/>
          <w:sz w:val="22"/>
          <w:szCs w:val="22"/>
        </w:rPr>
      </w:pPr>
      <w:r>
        <w:rPr>
          <w:rFonts w:ascii="Times New Roman" w:hAnsi="Times New Roman"/>
          <w:sz w:val="22"/>
          <w:szCs w:val="22"/>
        </w:rPr>
        <w:t xml:space="preserve">accept that field research in Egypt will be physically strenuous and that accommodations </w:t>
      </w:r>
      <w:r w:rsidR="00F464B0">
        <w:rPr>
          <w:rFonts w:ascii="Times New Roman" w:hAnsi="Times New Roman"/>
          <w:sz w:val="22"/>
          <w:szCs w:val="22"/>
        </w:rPr>
        <w:t>cannot easily</w:t>
      </w:r>
      <w:r>
        <w:rPr>
          <w:rFonts w:ascii="Times New Roman" w:hAnsi="Times New Roman"/>
          <w:sz w:val="22"/>
          <w:szCs w:val="22"/>
        </w:rPr>
        <w:t xml:space="preserve"> be made for dietary restrictions.</w:t>
      </w:r>
    </w:p>
    <w:p w14:paraId="6A52C528" w14:textId="1104469B" w:rsidR="00F10C19" w:rsidRPr="00A62F70" w:rsidRDefault="00F10C19" w:rsidP="00F10C19">
      <w:pPr>
        <w:pStyle w:val="ListParagraph"/>
        <w:numPr>
          <w:ilvl w:val="0"/>
          <w:numId w:val="1"/>
        </w:numPr>
        <w:ind w:left="540"/>
        <w:rPr>
          <w:rFonts w:ascii="Times New Roman" w:hAnsi="Times New Roman"/>
          <w:sz w:val="22"/>
          <w:szCs w:val="22"/>
        </w:rPr>
      </w:pPr>
      <w:r w:rsidRPr="00A62F70">
        <w:rPr>
          <w:rFonts w:ascii="Times New Roman" w:hAnsi="Times New Roman"/>
          <w:sz w:val="22"/>
          <w:szCs w:val="22"/>
        </w:rPr>
        <w:t>participate in field research in Egypt during December 201</w:t>
      </w:r>
      <w:r w:rsidR="00015A50">
        <w:rPr>
          <w:rFonts w:ascii="Times New Roman" w:hAnsi="Times New Roman"/>
          <w:sz w:val="22"/>
          <w:szCs w:val="22"/>
        </w:rPr>
        <w:t>3</w:t>
      </w:r>
      <w:r w:rsidRPr="00A62F70">
        <w:rPr>
          <w:rFonts w:ascii="Times New Roman" w:hAnsi="Times New Roman"/>
          <w:sz w:val="22"/>
          <w:szCs w:val="22"/>
        </w:rPr>
        <w:t xml:space="preserve"> and January 201</w:t>
      </w:r>
      <w:r w:rsidR="00015A50">
        <w:rPr>
          <w:rFonts w:ascii="Times New Roman" w:hAnsi="Times New Roman"/>
          <w:sz w:val="22"/>
          <w:szCs w:val="22"/>
        </w:rPr>
        <w:t>4</w:t>
      </w:r>
      <w:r w:rsidRPr="00A62F70">
        <w:rPr>
          <w:rFonts w:ascii="Times New Roman" w:hAnsi="Times New Roman"/>
          <w:sz w:val="22"/>
          <w:szCs w:val="22"/>
        </w:rPr>
        <w:t>. Departure from the US will be either December 26 or 27, and return may be as late as January 20. Our Desert Eyes NSF grant will cover travel, lodging, and food for all participants, but the grant will not provide additional stipends for Desert Eyes participants.</w:t>
      </w:r>
    </w:p>
    <w:p w14:paraId="5A075F1B" w14:textId="77777777" w:rsidR="00F10C19" w:rsidRDefault="00F10C19" w:rsidP="00F10C19">
      <w:pPr>
        <w:pStyle w:val="ListParagraph"/>
        <w:numPr>
          <w:ilvl w:val="0"/>
          <w:numId w:val="1"/>
        </w:numPr>
        <w:ind w:left="540"/>
        <w:rPr>
          <w:rFonts w:ascii="Times New Roman" w:hAnsi="Times New Roman"/>
          <w:sz w:val="22"/>
          <w:szCs w:val="22"/>
        </w:rPr>
      </w:pPr>
      <w:r w:rsidRPr="00A62F70">
        <w:rPr>
          <w:rFonts w:ascii="Times New Roman" w:hAnsi="Times New Roman"/>
          <w:sz w:val="22"/>
          <w:szCs w:val="22"/>
        </w:rPr>
        <w:t>complete a</w:t>
      </w:r>
      <w:r>
        <w:rPr>
          <w:rFonts w:ascii="Times New Roman" w:hAnsi="Times New Roman"/>
          <w:sz w:val="22"/>
          <w:szCs w:val="22"/>
        </w:rPr>
        <w:t xml:space="preserve"> report, independent study, or thesis under the direction of your research supervisor based on Desert Eyes data</w:t>
      </w:r>
      <w:r w:rsidRPr="00A62F70">
        <w:rPr>
          <w:rFonts w:ascii="Times New Roman" w:hAnsi="Times New Roman"/>
          <w:sz w:val="22"/>
          <w:szCs w:val="22"/>
        </w:rPr>
        <w:t>.</w:t>
      </w:r>
    </w:p>
    <w:p w14:paraId="2B5909A3" w14:textId="3C8C47E1" w:rsidR="00295362" w:rsidRDefault="00F10C19" w:rsidP="00F10C19">
      <w:pPr>
        <w:pStyle w:val="ListParagraph"/>
        <w:numPr>
          <w:ilvl w:val="0"/>
          <w:numId w:val="1"/>
        </w:numPr>
        <w:ind w:left="540"/>
        <w:rPr>
          <w:rFonts w:ascii="Times New Roman" w:hAnsi="Times New Roman"/>
          <w:sz w:val="22"/>
          <w:szCs w:val="22"/>
        </w:rPr>
      </w:pPr>
      <w:r w:rsidRPr="00F10C19">
        <w:rPr>
          <w:rFonts w:ascii="Times New Roman" w:hAnsi="Times New Roman"/>
          <w:sz w:val="22"/>
          <w:szCs w:val="22"/>
        </w:rPr>
        <w:t>contribute to presentation of research results at student research sympos</w:t>
      </w:r>
      <w:r w:rsidR="00295362">
        <w:rPr>
          <w:rFonts w:ascii="Times New Roman" w:hAnsi="Times New Roman"/>
          <w:sz w:val="22"/>
          <w:szCs w:val="22"/>
        </w:rPr>
        <w:t>ia and/or professional meetings.</w:t>
      </w:r>
    </w:p>
    <w:p w14:paraId="7ACBF2E3" w14:textId="77777777" w:rsidR="00D91BD7" w:rsidRDefault="00D91BD7" w:rsidP="00AA15DE">
      <w:pPr>
        <w:spacing w:line="240" w:lineRule="auto"/>
        <w:rPr>
          <w:rFonts w:cs="Times New Roman"/>
          <w:szCs w:val="22"/>
        </w:rPr>
      </w:pPr>
    </w:p>
    <w:p w14:paraId="04022077" w14:textId="50D123FD" w:rsidR="00CA596F" w:rsidRPr="00CA596F" w:rsidRDefault="00CA596F" w:rsidP="00AA15DE">
      <w:pPr>
        <w:spacing w:line="240" w:lineRule="auto"/>
        <w:rPr>
          <w:rFonts w:cs="Times New Roman"/>
          <w:b/>
          <w:szCs w:val="22"/>
        </w:rPr>
      </w:pPr>
      <w:r>
        <w:rPr>
          <w:rFonts w:cs="Times New Roman"/>
          <w:b/>
          <w:szCs w:val="22"/>
        </w:rPr>
        <w:t>Risks and uncertainties</w:t>
      </w:r>
    </w:p>
    <w:p w14:paraId="43807092" w14:textId="7A3D82A7" w:rsidR="00D65080" w:rsidRDefault="00F64AEC" w:rsidP="00AA15DE">
      <w:pPr>
        <w:spacing w:line="240" w:lineRule="auto"/>
        <w:jc w:val="left"/>
        <w:rPr>
          <w:rFonts w:cs="Times New Roman"/>
        </w:rPr>
      </w:pPr>
      <w:r>
        <w:rPr>
          <w:rFonts w:cs="Times New Roman"/>
        </w:rPr>
        <w:t>The Desert Eyes Project</w:t>
      </w:r>
      <w:r w:rsidR="00AA15DE">
        <w:rPr>
          <w:rFonts w:cs="Times New Roman"/>
        </w:rPr>
        <w:t xml:space="preserve"> plans to conduct field work in Egypt during December 201</w:t>
      </w:r>
      <w:r w:rsidR="00015A50">
        <w:rPr>
          <w:rFonts w:cs="Times New Roman"/>
        </w:rPr>
        <w:t>3</w:t>
      </w:r>
      <w:r w:rsidR="00AA15DE">
        <w:rPr>
          <w:rFonts w:cs="Times New Roman"/>
        </w:rPr>
        <w:t xml:space="preserve"> and January</w:t>
      </w:r>
      <w:r>
        <w:rPr>
          <w:rFonts w:cs="Times New Roman"/>
        </w:rPr>
        <w:t xml:space="preserve"> </w:t>
      </w:r>
      <w:r w:rsidR="00AA15DE">
        <w:rPr>
          <w:rFonts w:cs="Times New Roman"/>
        </w:rPr>
        <w:t>201</w:t>
      </w:r>
      <w:r w:rsidR="00015A50">
        <w:rPr>
          <w:rFonts w:cs="Times New Roman"/>
        </w:rPr>
        <w:t>4</w:t>
      </w:r>
      <w:r w:rsidR="00AA15DE">
        <w:rPr>
          <w:rFonts w:cs="Times New Roman"/>
        </w:rPr>
        <w:t xml:space="preserve">. </w:t>
      </w:r>
      <w:r w:rsidR="00620C1C">
        <w:rPr>
          <w:szCs w:val="22"/>
        </w:rPr>
        <w:t xml:space="preserve">Travel and field work in the developing world has many risks that one might not expect in the US and that cannot be eliminated. </w:t>
      </w:r>
      <w:r w:rsidR="0041037F" w:rsidRPr="000B2112">
        <w:t xml:space="preserve">These risks include but are not limited to traveling to and </w:t>
      </w:r>
      <w:r w:rsidR="006F32A4">
        <w:t>from Egypt</w:t>
      </w:r>
      <w:r w:rsidR="0041037F" w:rsidRPr="000B2112">
        <w:t xml:space="preserve">; foreign political, legal, social and economic conditions; different standards of design, safety and maintenance of buildings, public places and conveyances; natural hazards; disease, </w:t>
      </w:r>
      <w:r w:rsidR="0041037F">
        <w:t xml:space="preserve">illness and injury; and crime. </w:t>
      </w:r>
      <w:r w:rsidR="00620C1C">
        <w:t>All participants in the Desert Eyes Project must</w:t>
      </w:r>
      <w:r w:rsidR="0041037F">
        <w:rPr>
          <w:szCs w:val="22"/>
        </w:rPr>
        <w:t xml:space="preserve"> ack</w:t>
      </w:r>
      <w:r w:rsidR="00620C1C">
        <w:rPr>
          <w:szCs w:val="22"/>
        </w:rPr>
        <w:t>nowledge</w:t>
      </w:r>
      <w:r w:rsidR="0041037F">
        <w:rPr>
          <w:szCs w:val="22"/>
        </w:rPr>
        <w:t xml:space="preserve"> th</w:t>
      </w:r>
      <w:r w:rsidR="00620C1C">
        <w:rPr>
          <w:szCs w:val="22"/>
        </w:rPr>
        <w:t>at these risks exist and accept</w:t>
      </w:r>
      <w:r w:rsidR="0041037F">
        <w:rPr>
          <w:szCs w:val="22"/>
        </w:rPr>
        <w:t xml:space="preserve"> responsibility for helping to mitigate them</w:t>
      </w:r>
      <w:r w:rsidR="006F32A4">
        <w:rPr>
          <w:szCs w:val="22"/>
        </w:rPr>
        <w:t xml:space="preserve"> where possible</w:t>
      </w:r>
      <w:r w:rsidR="0041037F">
        <w:rPr>
          <w:szCs w:val="22"/>
        </w:rPr>
        <w:t>.</w:t>
      </w:r>
      <w:r w:rsidR="00620C1C">
        <w:rPr>
          <w:szCs w:val="22"/>
        </w:rPr>
        <w:t xml:space="preserve"> </w:t>
      </w:r>
      <w:r w:rsidR="00DF2C37">
        <w:rPr>
          <w:rFonts w:cs="Times New Roman"/>
        </w:rPr>
        <w:t xml:space="preserve">Furthermore, all participants must accept that field work may be cancelled if the </w:t>
      </w:r>
      <w:r w:rsidR="00620C1C">
        <w:rPr>
          <w:rFonts w:cs="Times New Roman"/>
        </w:rPr>
        <w:t>political</w:t>
      </w:r>
      <w:r w:rsidR="006F32A4">
        <w:rPr>
          <w:rFonts w:cs="Times New Roman"/>
        </w:rPr>
        <w:t>/security</w:t>
      </w:r>
      <w:r w:rsidR="00620C1C">
        <w:rPr>
          <w:rFonts w:cs="Times New Roman"/>
        </w:rPr>
        <w:t xml:space="preserve"> situation in Egypt</w:t>
      </w:r>
      <w:r w:rsidR="00DF2C37">
        <w:rPr>
          <w:rFonts w:cs="Times New Roman"/>
        </w:rPr>
        <w:t xml:space="preserve"> warrants</w:t>
      </w:r>
      <w:r w:rsidR="00620C1C">
        <w:rPr>
          <w:rFonts w:cs="Times New Roman"/>
        </w:rPr>
        <w:t>.</w:t>
      </w:r>
    </w:p>
    <w:p w14:paraId="025E6F24" w14:textId="77777777" w:rsidR="00CA596F" w:rsidRDefault="00CA596F" w:rsidP="00AA15DE">
      <w:pPr>
        <w:spacing w:line="240" w:lineRule="auto"/>
        <w:jc w:val="left"/>
        <w:rPr>
          <w:rFonts w:cs="Times New Roman"/>
        </w:rPr>
      </w:pPr>
    </w:p>
    <w:p w14:paraId="10F471BD" w14:textId="77777777" w:rsidR="006E43DB" w:rsidRDefault="006E43DB" w:rsidP="00AA15DE">
      <w:pPr>
        <w:spacing w:line="240" w:lineRule="auto"/>
        <w:jc w:val="left"/>
        <w:rPr>
          <w:rFonts w:cs="Times New Roman"/>
        </w:rPr>
      </w:pPr>
    </w:p>
    <w:p w14:paraId="34CCA689" w14:textId="2CA102A4" w:rsidR="006E43DB" w:rsidRDefault="006E43DB" w:rsidP="00AA15DE">
      <w:pPr>
        <w:tabs>
          <w:tab w:val="left" w:pos="5760"/>
        </w:tabs>
        <w:spacing w:line="240" w:lineRule="auto"/>
        <w:jc w:val="left"/>
        <w:rPr>
          <w:rFonts w:cs="Times New Roman"/>
        </w:rPr>
      </w:pPr>
      <w:r>
        <w:rPr>
          <w:rFonts w:cs="Times New Roman"/>
        </w:rPr>
        <w:t>Name</w:t>
      </w:r>
      <w:r w:rsidR="00AA15DE">
        <w:rPr>
          <w:rFonts w:cs="Times New Roman"/>
        </w:rPr>
        <w:tab/>
        <w:t>Date</w:t>
      </w:r>
    </w:p>
    <w:p w14:paraId="2A1DA220" w14:textId="77777777" w:rsidR="006E43DB" w:rsidRDefault="006E43DB" w:rsidP="00AA15DE">
      <w:pPr>
        <w:spacing w:line="240" w:lineRule="auto"/>
        <w:jc w:val="left"/>
        <w:rPr>
          <w:rFonts w:cs="Times New Roman"/>
        </w:rPr>
      </w:pPr>
    </w:p>
    <w:p w14:paraId="0CBC1DDB" w14:textId="77777777" w:rsidR="006E43DB" w:rsidRDefault="006E43DB" w:rsidP="00AA15DE">
      <w:pPr>
        <w:spacing w:line="240" w:lineRule="auto"/>
        <w:jc w:val="left"/>
        <w:rPr>
          <w:rFonts w:cs="Times New Roman"/>
        </w:rPr>
      </w:pPr>
    </w:p>
    <w:p w14:paraId="4F497BE8" w14:textId="4A1238A2" w:rsidR="006E43DB" w:rsidRPr="006E43DB" w:rsidRDefault="006E43DB" w:rsidP="00AA15DE">
      <w:pPr>
        <w:spacing w:line="240" w:lineRule="auto"/>
        <w:jc w:val="left"/>
        <w:rPr>
          <w:b/>
          <w:szCs w:val="22"/>
        </w:rPr>
      </w:pPr>
      <w:r>
        <w:rPr>
          <w:szCs w:val="22"/>
        </w:rPr>
        <w:t xml:space="preserve">Please email your completed application plus a one-page c.v. to the </w:t>
      </w:r>
      <w:r w:rsidR="00DC5577">
        <w:rPr>
          <w:szCs w:val="22"/>
        </w:rPr>
        <w:t>appropriate person listed below</w:t>
      </w:r>
      <w:r>
        <w:rPr>
          <w:szCs w:val="22"/>
        </w:rPr>
        <w:t xml:space="preserve">. Please also have two former professors email short letters of reference to the </w:t>
      </w:r>
      <w:r w:rsidR="00DC5577">
        <w:rPr>
          <w:szCs w:val="22"/>
        </w:rPr>
        <w:t>same person</w:t>
      </w:r>
      <w:r>
        <w:rPr>
          <w:szCs w:val="22"/>
        </w:rPr>
        <w:t xml:space="preserve">. </w:t>
      </w:r>
      <w:r>
        <w:rPr>
          <w:b/>
          <w:szCs w:val="22"/>
        </w:rPr>
        <w:t xml:space="preserve">Remember that all applications must be complete by May </w:t>
      </w:r>
      <w:r w:rsidR="00015A50">
        <w:rPr>
          <w:b/>
          <w:szCs w:val="22"/>
        </w:rPr>
        <w:t>13</w:t>
      </w:r>
      <w:r>
        <w:rPr>
          <w:b/>
          <w:szCs w:val="22"/>
        </w:rPr>
        <w:t>, 201</w:t>
      </w:r>
      <w:r w:rsidR="00015A50">
        <w:rPr>
          <w:b/>
          <w:szCs w:val="22"/>
        </w:rPr>
        <w:t>3</w:t>
      </w:r>
      <w:r>
        <w:rPr>
          <w:b/>
          <w:szCs w:val="22"/>
        </w:rPr>
        <w:t>.</w:t>
      </w:r>
    </w:p>
    <w:p w14:paraId="1B70C008" w14:textId="77777777" w:rsidR="006E43DB" w:rsidRDefault="006E43DB" w:rsidP="00AA15DE">
      <w:pPr>
        <w:spacing w:line="240" w:lineRule="auto"/>
        <w:jc w:val="left"/>
        <w:rPr>
          <w:szCs w:val="22"/>
        </w:rPr>
      </w:pPr>
    </w:p>
    <w:p w14:paraId="09872449" w14:textId="2C246D5F" w:rsidR="006E43DB" w:rsidRDefault="006E43DB" w:rsidP="00AA15DE">
      <w:pPr>
        <w:spacing w:line="240" w:lineRule="auto"/>
        <w:jc w:val="left"/>
        <w:rPr>
          <w:szCs w:val="22"/>
        </w:rPr>
      </w:pPr>
      <w:r>
        <w:rPr>
          <w:szCs w:val="22"/>
        </w:rPr>
        <w:t xml:space="preserve">MS&amp;T students: please email application materials to Dr. John Hogan, </w:t>
      </w:r>
      <w:hyperlink r:id="rId7" w:history="1">
        <w:r w:rsidRPr="008876AB">
          <w:rPr>
            <w:rStyle w:val="Hyperlink"/>
            <w:szCs w:val="22"/>
          </w:rPr>
          <w:t>jhogan@mst.edu</w:t>
        </w:r>
      </w:hyperlink>
      <w:r>
        <w:rPr>
          <w:szCs w:val="22"/>
        </w:rPr>
        <w:t xml:space="preserve"> </w:t>
      </w:r>
    </w:p>
    <w:p w14:paraId="10D8ACC1" w14:textId="77777777" w:rsidR="006E43DB" w:rsidRDefault="006E43DB" w:rsidP="00AA15DE">
      <w:pPr>
        <w:spacing w:line="240" w:lineRule="auto"/>
        <w:jc w:val="left"/>
        <w:rPr>
          <w:szCs w:val="22"/>
        </w:rPr>
      </w:pPr>
    </w:p>
    <w:p w14:paraId="2CC2CD20" w14:textId="14D2BA38" w:rsidR="006E43DB" w:rsidRDefault="003A6E7E" w:rsidP="00AA15DE">
      <w:pPr>
        <w:spacing w:line="240" w:lineRule="auto"/>
        <w:jc w:val="left"/>
        <w:rPr>
          <w:szCs w:val="22"/>
        </w:rPr>
      </w:pPr>
      <w:r>
        <w:rPr>
          <w:szCs w:val="22"/>
        </w:rPr>
        <w:t>A</w:t>
      </w:r>
      <w:r w:rsidR="006E43DB">
        <w:rPr>
          <w:szCs w:val="22"/>
        </w:rPr>
        <w:t xml:space="preserve">ll others: please email application materials to Dr. Barbara Tewksbury, </w:t>
      </w:r>
      <w:hyperlink r:id="rId8" w:history="1">
        <w:r w:rsidR="006E43DB" w:rsidRPr="008876AB">
          <w:rPr>
            <w:rStyle w:val="Hyperlink"/>
            <w:szCs w:val="22"/>
          </w:rPr>
          <w:t>btewksbu@hamilton.edu</w:t>
        </w:r>
      </w:hyperlink>
      <w:r w:rsidR="006E43DB">
        <w:rPr>
          <w:szCs w:val="22"/>
        </w:rPr>
        <w:t xml:space="preserve"> </w:t>
      </w:r>
    </w:p>
    <w:p w14:paraId="4646C047" w14:textId="77777777" w:rsidR="006E43DB" w:rsidRDefault="006E43DB" w:rsidP="00AA15DE">
      <w:pPr>
        <w:spacing w:line="240" w:lineRule="auto"/>
        <w:jc w:val="left"/>
        <w:rPr>
          <w:rFonts w:cs="Times New Roman"/>
        </w:rPr>
      </w:pPr>
    </w:p>
    <w:p w14:paraId="234B510A" w14:textId="77777777" w:rsidR="006E43DB" w:rsidRDefault="006E43DB" w:rsidP="00AA15DE">
      <w:pPr>
        <w:spacing w:line="240" w:lineRule="auto"/>
        <w:jc w:val="left"/>
        <w:rPr>
          <w:rFonts w:cs="Times New Roman"/>
        </w:rPr>
      </w:pPr>
    </w:p>
    <w:p w14:paraId="27D204E5" w14:textId="77777777" w:rsidR="006E43DB" w:rsidRPr="00D91BD7" w:rsidRDefault="006E43DB" w:rsidP="00AA15DE">
      <w:pPr>
        <w:spacing w:line="240" w:lineRule="auto"/>
        <w:jc w:val="left"/>
        <w:rPr>
          <w:rFonts w:cs="Times New Roman"/>
        </w:rPr>
      </w:pPr>
    </w:p>
    <w:sectPr w:rsidR="006E43DB" w:rsidRPr="00D91BD7" w:rsidSect="003A6E7E">
      <w:pgSz w:w="12240" w:h="15840"/>
      <w:pgMar w:top="1440" w:right="171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287" w:usb1="00000000" w:usb2="00000000" w:usb3="00000000" w:csb0="0000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A4A97"/>
    <w:multiLevelType w:val="hybridMultilevel"/>
    <w:tmpl w:val="803E5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A10"/>
    <w:rsid w:val="000019E9"/>
    <w:rsid w:val="00015A50"/>
    <w:rsid w:val="000E784C"/>
    <w:rsid w:val="00143E79"/>
    <w:rsid w:val="00153CFE"/>
    <w:rsid w:val="00295362"/>
    <w:rsid w:val="003A6E7E"/>
    <w:rsid w:val="0041037F"/>
    <w:rsid w:val="00442317"/>
    <w:rsid w:val="004445FF"/>
    <w:rsid w:val="004971F2"/>
    <w:rsid w:val="00522E24"/>
    <w:rsid w:val="00620C1C"/>
    <w:rsid w:val="00680EDD"/>
    <w:rsid w:val="006E43DB"/>
    <w:rsid w:val="006F32A4"/>
    <w:rsid w:val="007623BD"/>
    <w:rsid w:val="00825FB2"/>
    <w:rsid w:val="00970A45"/>
    <w:rsid w:val="00A456F6"/>
    <w:rsid w:val="00A70A10"/>
    <w:rsid w:val="00A71E9D"/>
    <w:rsid w:val="00AA15DE"/>
    <w:rsid w:val="00B51D94"/>
    <w:rsid w:val="00BC09CB"/>
    <w:rsid w:val="00C95BA6"/>
    <w:rsid w:val="00CA183F"/>
    <w:rsid w:val="00CA596F"/>
    <w:rsid w:val="00D65080"/>
    <w:rsid w:val="00D91BD7"/>
    <w:rsid w:val="00DC5577"/>
    <w:rsid w:val="00DF2C37"/>
    <w:rsid w:val="00E551C5"/>
    <w:rsid w:val="00E8135E"/>
    <w:rsid w:val="00E85460"/>
    <w:rsid w:val="00F10C19"/>
    <w:rsid w:val="00F158E7"/>
    <w:rsid w:val="00F424B3"/>
    <w:rsid w:val="00F464B0"/>
    <w:rsid w:val="00F64AEC"/>
    <w:rsid w:val="00FD1B1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5E5C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A10"/>
    <w:pPr>
      <w:spacing w:line="300" w:lineRule="atLeast"/>
      <w:jc w:val="both"/>
    </w:pPr>
    <w:rPr>
      <w:rFonts w:ascii="Times New Roman" w:hAnsi="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header">
    <w:name w:val="Left header"/>
    <w:basedOn w:val="Normal"/>
    <w:next w:val="Normal"/>
    <w:rsid w:val="009553B3"/>
    <w:pPr>
      <w:spacing w:before="40" w:after="40"/>
      <w:jc w:val="left"/>
    </w:pPr>
    <w:rPr>
      <w:b/>
      <w:sz w:val="24"/>
    </w:rPr>
  </w:style>
  <w:style w:type="paragraph" w:customStyle="1" w:styleId="Rightheader">
    <w:name w:val="Right header"/>
    <w:basedOn w:val="Normal"/>
    <w:next w:val="Normal"/>
    <w:rsid w:val="009553B3"/>
    <w:pPr>
      <w:spacing w:before="40" w:after="40"/>
      <w:jc w:val="right"/>
    </w:pPr>
    <w:rPr>
      <w:b/>
      <w:sz w:val="28"/>
    </w:rPr>
  </w:style>
  <w:style w:type="paragraph" w:styleId="ListParagraph">
    <w:name w:val="List Paragraph"/>
    <w:basedOn w:val="Normal"/>
    <w:uiPriority w:val="34"/>
    <w:qFormat/>
    <w:rsid w:val="00F158E7"/>
    <w:pPr>
      <w:spacing w:line="240" w:lineRule="auto"/>
      <w:ind w:left="720"/>
      <w:contextualSpacing/>
      <w:jc w:val="left"/>
    </w:pPr>
    <w:rPr>
      <w:rFonts w:asciiTheme="minorHAnsi" w:hAnsiTheme="minorHAnsi"/>
      <w:sz w:val="24"/>
      <w:lang w:eastAsia="en-US"/>
    </w:rPr>
  </w:style>
  <w:style w:type="character" w:styleId="Hyperlink">
    <w:name w:val="Hyperlink"/>
    <w:basedOn w:val="DefaultParagraphFont"/>
    <w:uiPriority w:val="99"/>
    <w:unhideWhenUsed/>
    <w:rsid w:val="006E43DB"/>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A10"/>
    <w:pPr>
      <w:spacing w:line="300" w:lineRule="atLeast"/>
      <w:jc w:val="both"/>
    </w:pPr>
    <w:rPr>
      <w:rFonts w:ascii="Times New Roman" w:hAnsi="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ftheader">
    <w:name w:val="Left header"/>
    <w:basedOn w:val="Normal"/>
    <w:next w:val="Normal"/>
    <w:rsid w:val="009553B3"/>
    <w:pPr>
      <w:spacing w:before="40" w:after="40"/>
      <w:jc w:val="left"/>
    </w:pPr>
    <w:rPr>
      <w:b/>
      <w:sz w:val="24"/>
    </w:rPr>
  </w:style>
  <w:style w:type="paragraph" w:customStyle="1" w:styleId="Rightheader">
    <w:name w:val="Right header"/>
    <w:basedOn w:val="Normal"/>
    <w:next w:val="Normal"/>
    <w:rsid w:val="009553B3"/>
    <w:pPr>
      <w:spacing w:before="40" w:after="40"/>
      <w:jc w:val="right"/>
    </w:pPr>
    <w:rPr>
      <w:b/>
      <w:sz w:val="28"/>
    </w:rPr>
  </w:style>
  <w:style w:type="paragraph" w:styleId="ListParagraph">
    <w:name w:val="List Paragraph"/>
    <w:basedOn w:val="Normal"/>
    <w:uiPriority w:val="34"/>
    <w:qFormat/>
    <w:rsid w:val="00F158E7"/>
    <w:pPr>
      <w:spacing w:line="240" w:lineRule="auto"/>
      <w:ind w:left="720"/>
      <w:contextualSpacing/>
      <w:jc w:val="left"/>
    </w:pPr>
    <w:rPr>
      <w:rFonts w:asciiTheme="minorHAnsi" w:hAnsiTheme="minorHAnsi"/>
      <w:sz w:val="24"/>
      <w:lang w:eastAsia="en-US"/>
    </w:rPr>
  </w:style>
  <w:style w:type="character" w:styleId="Hyperlink">
    <w:name w:val="Hyperlink"/>
    <w:basedOn w:val="DefaultParagraphFont"/>
    <w:uiPriority w:val="99"/>
    <w:unhideWhenUsed/>
    <w:rsid w:val="006E43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mailto:jhogan@mst.edu" TargetMode="External"/><Relationship Id="rId8" Type="http://schemas.openxmlformats.org/officeDocument/2006/relationships/hyperlink" Target="mailto:btewksbu@hamilton.ed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4197</Characters>
  <Application>Microsoft Macintosh Word</Application>
  <DocSecurity>0</DocSecurity>
  <Lines>34</Lines>
  <Paragraphs>9</Paragraphs>
  <ScaleCrop>false</ScaleCrop>
  <Company/>
  <LinksUpToDate>false</LinksUpToDate>
  <CharactersWithSpaces>4924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Tewksbury</dc:creator>
  <cp:keywords/>
  <dc:description/>
  <cp:lastModifiedBy>Barbara Tewksbury</cp:lastModifiedBy>
  <cp:revision>2</cp:revision>
  <cp:lastPrinted>2012-04-11T15:42:00Z</cp:lastPrinted>
  <dcterms:created xsi:type="dcterms:W3CDTF">2013-05-03T14:05:00Z</dcterms:created>
  <dcterms:modified xsi:type="dcterms:W3CDTF">2013-05-03T14:05:00Z</dcterms:modified>
</cp:coreProperties>
</file>